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F4" w:rsidRPr="002F6B3F" w:rsidRDefault="002F6B3F" w:rsidP="00E40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B3F">
        <w:rPr>
          <w:rFonts w:ascii="Times New Roman" w:hAnsi="Times New Roman"/>
          <w:sz w:val="24"/>
          <w:szCs w:val="24"/>
          <w:lang w:eastAsia="ru-RU"/>
        </w:rPr>
        <w:t>«Утверждаю»</w:t>
      </w:r>
    </w:p>
    <w:p w:rsidR="002F6B3F" w:rsidRPr="002F6B3F" w:rsidRDefault="001274EE" w:rsidP="00E40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от 31.08.2021 г. № 47/1</w:t>
      </w:r>
      <w:r w:rsidR="00D302F5">
        <w:rPr>
          <w:rFonts w:ascii="Times New Roman" w:hAnsi="Times New Roman"/>
          <w:sz w:val="24"/>
          <w:szCs w:val="24"/>
          <w:lang w:eastAsia="ru-RU"/>
        </w:rPr>
        <w:t>-ОД</w:t>
      </w:r>
    </w:p>
    <w:p w:rsidR="002F6B3F" w:rsidRPr="002F6B3F" w:rsidRDefault="002F6B3F" w:rsidP="00E40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B3F">
        <w:rPr>
          <w:rFonts w:ascii="Times New Roman" w:hAnsi="Times New Roman"/>
          <w:sz w:val="24"/>
          <w:szCs w:val="24"/>
          <w:lang w:eastAsia="ru-RU"/>
        </w:rPr>
        <w:t>Директор МКОУ «</w:t>
      </w:r>
      <w:proofErr w:type="spellStart"/>
      <w:r w:rsidR="001274EE">
        <w:rPr>
          <w:rFonts w:ascii="Times New Roman" w:hAnsi="Times New Roman"/>
          <w:sz w:val="24"/>
          <w:szCs w:val="24"/>
          <w:lang w:eastAsia="ru-RU"/>
        </w:rPr>
        <w:t>Бояновичская</w:t>
      </w:r>
      <w:proofErr w:type="spellEnd"/>
      <w:r w:rsidR="001274EE">
        <w:rPr>
          <w:rFonts w:ascii="Times New Roman" w:hAnsi="Times New Roman"/>
          <w:sz w:val="24"/>
          <w:szCs w:val="24"/>
          <w:lang w:eastAsia="ru-RU"/>
        </w:rPr>
        <w:t xml:space="preserve"> средняя школа»</w:t>
      </w:r>
      <w:r w:rsidRPr="002F6B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6B3F" w:rsidRDefault="002F6B3F" w:rsidP="00E40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F6B3F">
        <w:rPr>
          <w:rFonts w:ascii="Times New Roman" w:hAnsi="Times New Roman"/>
          <w:sz w:val="24"/>
          <w:szCs w:val="24"/>
          <w:lang w:eastAsia="ru-RU"/>
        </w:rPr>
        <w:t xml:space="preserve">______________________ </w:t>
      </w:r>
      <w:r w:rsidR="001274EE">
        <w:rPr>
          <w:rFonts w:ascii="Times New Roman" w:hAnsi="Times New Roman"/>
          <w:sz w:val="24"/>
          <w:szCs w:val="24"/>
          <w:lang w:eastAsia="ru-RU"/>
        </w:rPr>
        <w:t>М.П. Панова</w:t>
      </w: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F4" w:rsidRPr="002F6B3F" w:rsidRDefault="00E403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2F6B3F">
        <w:rPr>
          <w:rFonts w:ascii="Times New Roman" w:hAnsi="Times New Roman" w:cs="Times New Roman"/>
          <w:sz w:val="24"/>
          <w:szCs w:val="24"/>
        </w:rPr>
        <w:t>ПОРЯДОК</w:t>
      </w:r>
    </w:p>
    <w:p w:rsidR="00EB3887" w:rsidRPr="002F6B3F" w:rsidRDefault="00EB3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УВЕДОМЛЕНИЯ РАБОТОДАТЕЛЯ О ФАКТАХ ОБРАЩЕНИЯ В ЦЕЛЯХ</w:t>
      </w:r>
    </w:p>
    <w:p w:rsidR="00932967" w:rsidRPr="002F6B3F" w:rsidRDefault="00EB3887" w:rsidP="009329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СКЛОНЕН</w:t>
      </w:r>
      <w:bookmarkStart w:id="1" w:name="_GoBack"/>
      <w:bookmarkEnd w:id="1"/>
      <w:r w:rsidRPr="002F6B3F">
        <w:rPr>
          <w:rFonts w:ascii="Times New Roman" w:hAnsi="Times New Roman" w:cs="Times New Roman"/>
          <w:sz w:val="24"/>
          <w:szCs w:val="24"/>
        </w:rPr>
        <w:t>ИЯ РАБОТНИК</w:t>
      </w:r>
      <w:r w:rsidR="00932967" w:rsidRPr="002F6B3F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EB3887" w:rsidRPr="002F6B3F" w:rsidRDefault="00EB3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F6B3F">
        <w:rPr>
          <w:rFonts w:ascii="Times New Roman" w:hAnsi="Times New Roman" w:cs="Times New Roman"/>
          <w:sz w:val="24"/>
          <w:szCs w:val="24"/>
        </w:rPr>
        <w:t>Настоящий Порядок уведомления работодателя о фактах обращения в целях склонения работник</w:t>
      </w:r>
      <w:r w:rsidR="003073B8" w:rsidRPr="002F6B3F">
        <w:rPr>
          <w:rFonts w:ascii="Times New Roman" w:hAnsi="Times New Roman" w:cs="Times New Roman"/>
          <w:sz w:val="24"/>
          <w:szCs w:val="24"/>
        </w:rPr>
        <w:t>а</w:t>
      </w:r>
      <w:r w:rsidR="002F6B3F" w:rsidRPr="002F6B3F">
        <w:rPr>
          <w:rFonts w:ascii="Times New Roman" w:hAnsi="Times New Roman" w:cs="Times New Roman"/>
          <w:sz w:val="24"/>
          <w:szCs w:val="24"/>
        </w:rPr>
        <w:t xml:space="preserve"> </w:t>
      </w:r>
      <w:r w:rsidR="002F6B3F" w:rsidRPr="002F6B3F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274EE">
        <w:rPr>
          <w:rFonts w:ascii="Times New Roman" w:hAnsi="Times New Roman" w:cs="Times New Roman"/>
          <w:b/>
          <w:sz w:val="24"/>
          <w:szCs w:val="24"/>
        </w:rPr>
        <w:t>Бояновичская</w:t>
      </w:r>
      <w:proofErr w:type="spellEnd"/>
      <w:r w:rsidR="001274EE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  <w:r w:rsidR="003073B8" w:rsidRPr="002F6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B3F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(далее соответственно </w:t>
      </w:r>
      <w:r w:rsidR="00B55D5A" w:rsidRPr="002F6B3F">
        <w:rPr>
          <w:rFonts w:ascii="Times New Roman" w:hAnsi="Times New Roman" w:cs="Times New Roman"/>
          <w:sz w:val="24"/>
          <w:szCs w:val="24"/>
        </w:rPr>
        <w:t>–</w:t>
      </w:r>
      <w:r w:rsidRPr="002F6B3F">
        <w:rPr>
          <w:rFonts w:ascii="Times New Roman" w:hAnsi="Times New Roman" w:cs="Times New Roman"/>
          <w:sz w:val="24"/>
          <w:szCs w:val="24"/>
        </w:rPr>
        <w:t xml:space="preserve"> </w:t>
      </w:r>
      <w:r w:rsidR="00B55D5A" w:rsidRPr="002F6B3F">
        <w:rPr>
          <w:rFonts w:ascii="Times New Roman" w:hAnsi="Times New Roman" w:cs="Times New Roman"/>
          <w:sz w:val="24"/>
          <w:szCs w:val="24"/>
        </w:rPr>
        <w:t xml:space="preserve">Порядок, работник, </w:t>
      </w:r>
      <w:r w:rsidR="003073B8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>рганизаци</w:t>
      </w:r>
      <w:r w:rsidR="003073B8" w:rsidRPr="002F6B3F">
        <w:rPr>
          <w:rFonts w:ascii="Times New Roman" w:hAnsi="Times New Roman" w:cs="Times New Roman"/>
          <w:sz w:val="24"/>
          <w:szCs w:val="24"/>
        </w:rPr>
        <w:t>я</w:t>
      </w:r>
      <w:r w:rsidRPr="002F6B3F">
        <w:rPr>
          <w:rFonts w:ascii="Times New Roman" w:hAnsi="Times New Roman" w:cs="Times New Roman"/>
          <w:sz w:val="24"/>
          <w:szCs w:val="24"/>
        </w:rPr>
        <w:t xml:space="preserve">), разработан в соответствии со </w:t>
      </w:r>
      <w:hyperlink r:id="rId6" w:history="1">
        <w:r w:rsidRPr="002F6B3F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2F6B3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</w:t>
      </w:r>
      <w:r w:rsidR="003073B8" w:rsidRPr="002F6B3F">
        <w:rPr>
          <w:rFonts w:ascii="Times New Roman" w:hAnsi="Times New Roman" w:cs="Times New Roman"/>
          <w:sz w:val="24"/>
          <w:szCs w:val="24"/>
        </w:rPr>
        <w:t>а</w:t>
      </w:r>
      <w:r w:rsidRPr="002F6B3F">
        <w:rPr>
          <w:rFonts w:ascii="Times New Roman" w:hAnsi="Times New Roman" w:cs="Times New Roman"/>
          <w:sz w:val="24"/>
          <w:szCs w:val="24"/>
        </w:rPr>
        <w:t xml:space="preserve"> </w:t>
      </w:r>
      <w:r w:rsidR="00825867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>рганизаци</w:t>
      </w:r>
      <w:r w:rsidR="00825867" w:rsidRPr="002F6B3F">
        <w:rPr>
          <w:rFonts w:ascii="Times New Roman" w:hAnsi="Times New Roman" w:cs="Times New Roman"/>
          <w:sz w:val="24"/>
          <w:szCs w:val="24"/>
        </w:rPr>
        <w:t xml:space="preserve">и </w:t>
      </w:r>
      <w:r w:rsidRPr="002F6B3F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правонарушений, а</w:t>
      </w:r>
      <w:proofErr w:type="gramEnd"/>
      <w:r w:rsidRPr="002F6B3F">
        <w:rPr>
          <w:rFonts w:ascii="Times New Roman" w:hAnsi="Times New Roman" w:cs="Times New Roman"/>
          <w:sz w:val="24"/>
          <w:szCs w:val="24"/>
        </w:rPr>
        <w:t xml:space="preserve"> также регистрации такого уведомления и организации проверки содержащихся в нем сведений.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 w:rsidRPr="002F6B3F">
        <w:rPr>
          <w:rFonts w:ascii="Times New Roman" w:hAnsi="Times New Roman" w:cs="Times New Roman"/>
          <w:sz w:val="24"/>
          <w:szCs w:val="24"/>
        </w:rPr>
        <w:t>должностное лицо, ответственное за профилактику коррупционных и иных правонарушений в Организации</w:t>
      </w:r>
      <w:r w:rsidRPr="002F6B3F">
        <w:rPr>
          <w:rFonts w:ascii="Times New Roman" w:hAnsi="Times New Roman" w:cs="Times New Roman"/>
          <w:sz w:val="24"/>
          <w:szCs w:val="24"/>
        </w:rPr>
        <w:t>, в соответствии с настоящим Порядком.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2F6B3F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2F6B3F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2F6B3F">
        <w:rPr>
          <w:rFonts w:ascii="Times New Roman" w:hAnsi="Times New Roman" w:cs="Times New Roman"/>
          <w:sz w:val="24"/>
          <w:szCs w:val="24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 w:rsidRPr="002F6B3F"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2F6B3F">
        <w:rPr>
          <w:rFonts w:ascii="Times New Roman" w:hAnsi="Times New Roman" w:cs="Times New Roman"/>
          <w:sz w:val="24"/>
          <w:szCs w:val="24"/>
        </w:rPr>
        <w:t>правонарушений</w:t>
      </w:r>
      <w:r w:rsidR="004D7848" w:rsidRPr="002F6B3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D7848" w:rsidRPr="002F6B3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2F6B3F">
        <w:rPr>
          <w:rFonts w:ascii="Times New Roman" w:hAnsi="Times New Roman" w:cs="Times New Roman"/>
          <w:sz w:val="24"/>
          <w:szCs w:val="24"/>
        </w:rPr>
        <w:t xml:space="preserve">, или направления такого уведомления администрации </w:t>
      </w:r>
      <w:r w:rsidR="004D7848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>рганизации посредством почтовой связи.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 w:rsidRPr="002F6B3F"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2F6B3F">
        <w:rPr>
          <w:rFonts w:ascii="Times New Roman" w:hAnsi="Times New Roman" w:cs="Times New Roman"/>
          <w:sz w:val="24"/>
          <w:szCs w:val="24"/>
        </w:rPr>
        <w:t>правонарушений, о факте склонения его к совершению коррупционных правонарушений.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 xml:space="preserve">1) должность, фамилия, имя, отчество (при наличии) руководителя </w:t>
      </w:r>
      <w:r w:rsidR="004D7848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>рганизации, на имя которого направляется уведомление;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2) фамилия, имя, отчество (при наличии), должность, номер телефона работника;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3) все известные сведения о лице, склоняющем к совершению коррупционного правонарушения;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4) сущность предполагаемого коррупционного правонарушения;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5) способ склонения к совершению коррупционного правонарушения;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6) дата, место, время склонения к совершению коррупционного правонарушения;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lastRenderedPageBreak/>
        <w:t>7) обстоятельства склонения к совершению коррупционного правонарушения;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работником с указанием даты его составления.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 xml:space="preserve">1.8. В соответствии со </w:t>
      </w:r>
      <w:hyperlink r:id="rId7" w:history="1">
        <w:r w:rsidRPr="002F6B3F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2F6B3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II. Прием и регистрация уведомлений</w:t>
      </w: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 xml:space="preserve">2.1. </w:t>
      </w:r>
      <w:r w:rsidR="004D7848" w:rsidRPr="002F6B3F">
        <w:rPr>
          <w:rFonts w:ascii="Times New Roman" w:hAnsi="Times New Roman" w:cs="Times New Roman"/>
          <w:sz w:val="24"/>
          <w:szCs w:val="24"/>
        </w:rPr>
        <w:t>Д</w:t>
      </w:r>
      <w:r w:rsidRPr="002F6B3F">
        <w:rPr>
          <w:rFonts w:ascii="Times New Roman" w:hAnsi="Times New Roman" w:cs="Times New Roman"/>
          <w:sz w:val="24"/>
          <w:szCs w:val="24"/>
        </w:rPr>
        <w:t>олжностн</w:t>
      </w:r>
      <w:r w:rsidR="004D7848" w:rsidRPr="002F6B3F">
        <w:rPr>
          <w:rFonts w:ascii="Times New Roman" w:hAnsi="Times New Roman" w:cs="Times New Roman"/>
          <w:sz w:val="24"/>
          <w:szCs w:val="24"/>
        </w:rPr>
        <w:t>ое</w:t>
      </w:r>
      <w:r w:rsidRPr="002F6B3F">
        <w:rPr>
          <w:rFonts w:ascii="Times New Roman" w:hAnsi="Times New Roman" w:cs="Times New Roman"/>
          <w:sz w:val="24"/>
          <w:szCs w:val="24"/>
        </w:rPr>
        <w:t xml:space="preserve"> лиц</w:t>
      </w:r>
      <w:r w:rsidR="004D7848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>, ответственн</w:t>
      </w:r>
      <w:r w:rsidR="004D7848" w:rsidRPr="002F6B3F">
        <w:rPr>
          <w:rFonts w:ascii="Times New Roman" w:hAnsi="Times New Roman" w:cs="Times New Roman"/>
          <w:sz w:val="24"/>
          <w:szCs w:val="24"/>
        </w:rPr>
        <w:t>ое</w:t>
      </w:r>
      <w:r w:rsidRPr="002F6B3F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</w:t>
      </w:r>
      <w:r w:rsidR="004D7848" w:rsidRPr="002F6B3F"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2F6B3F">
        <w:rPr>
          <w:rFonts w:ascii="Times New Roman" w:hAnsi="Times New Roman" w:cs="Times New Roman"/>
          <w:sz w:val="24"/>
          <w:szCs w:val="24"/>
        </w:rPr>
        <w:t>правонарушений, вед</w:t>
      </w:r>
      <w:r w:rsidR="004D7848" w:rsidRPr="002F6B3F">
        <w:rPr>
          <w:rFonts w:ascii="Times New Roman" w:hAnsi="Times New Roman" w:cs="Times New Roman"/>
          <w:sz w:val="24"/>
          <w:szCs w:val="24"/>
        </w:rPr>
        <w:t>е</w:t>
      </w:r>
      <w:r w:rsidRPr="002F6B3F">
        <w:rPr>
          <w:rFonts w:ascii="Times New Roman" w:hAnsi="Times New Roman" w:cs="Times New Roman"/>
          <w:sz w:val="24"/>
          <w:szCs w:val="24"/>
        </w:rPr>
        <w:t>т прием, регистрацию и учет поступивших уведомлений, обеспечива</w:t>
      </w:r>
      <w:r w:rsidR="004D7848" w:rsidRPr="002F6B3F">
        <w:rPr>
          <w:rFonts w:ascii="Times New Roman" w:hAnsi="Times New Roman" w:cs="Times New Roman"/>
          <w:sz w:val="24"/>
          <w:szCs w:val="24"/>
        </w:rPr>
        <w:t>е</w:t>
      </w:r>
      <w:r w:rsidRPr="002F6B3F">
        <w:rPr>
          <w:rFonts w:ascii="Times New Roman" w:hAnsi="Times New Roman" w:cs="Times New Roman"/>
          <w:sz w:val="24"/>
          <w:szCs w:val="24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 w:rsidRPr="002F6B3F">
        <w:rPr>
          <w:rFonts w:ascii="Times New Roman" w:hAnsi="Times New Roman" w:cs="Times New Roman"/>
          <w:sz w:val="24"/>
          <w:szCs w:val="24"/>
        </w:rPr>
        <w:t>е</w:t>
      </w:r>
      <w:r w:rsidRPr="002F6B3F">
        <w:rPr>
          <w:rFonts w:ascii="Times New Roman" w:hAnsi="Times New Roman" w:cs="Times New Roman"/>
          <w:sz w:val="24"/>
          <w:szCs w:val="24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 w:rsidRPr="002F6B3F">
        <w:rPr>
          <w:rFonts w:ascii="Times New Roman" w:hAnsi="Times New Roman" w:cs="Times New Roman"/>
          <w:sz w:val="24"/>
          <w:szCs w:val="24"/>
        </w:rPr>
        <w:t>а</w:t>
      </w:r>
      <w:r w:rsidRPr="002F6B3F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- Журнал) (</w:t>
      </w:r>
      <w:hyperlink w:anchor="P162" w:history="1">
        <w:r w:rsidRPr="002F6B3F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Pr="002F6B3F">
        <w:rPr>
          <w:rFonts w:ascii="Times New Roman" w:hAnsi="Times New Roman" w:cs="Times New Roman"/>
          <w:sz w:val="24"/>
          <w:szCs w:val="24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 w:rsidRPr="002F6B3F">
        <w:rPr>
          <w:rFonts w:ascii="Times New Roman" w:hAnsi="Times New Roman" w:cs="Times New Roman"/>
          <w:sz w:val="24"/>
          <w:szCs w:val="24"/>
        </w:rPr>
        <w:t xml:space="preserve">работу по </w:t>
      </w:r>
      <w:r w:rsidRPr="002F6B3F">
        <w:rPr>
          <w:rFonts w:ascii="Times New Roman" w:hAnsi="Times New Roman" w:cs="Times New Roman"/>
          <w:sz w:val="24"/>
          <w:szCs w:val="24"/>
        </w:rPr>
        <w:t>профилактик</w:t>
      </w:r>
      <w:r w:rsidR="004D7848" w:rsidRPr="002F6B3F">
        <w:rPr>
          <w:rFonts w:ascii="Times New Roman" w:hAnsi="Times New Roman" w:cs="Times New Roman"/>
          <w:sz w:val="24"/>
          <w:szCs w:val="24"/>
        </w:rPr>
        <w:t>е</w:t>
      </w:r>
      <w:r w:rsidRPr="002F6B3F"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 лица. </w:t>
      </w:r>
      <w:proofErr w:type="gramStart"/>
      <w:r w:rsidRPr="002F6B3F">
        <w:rPr>
          <w:rFonts w:ascii="Times New Roman" w:hAnsi="Times New Roman" w:cs="Times New Roman"/>
          <w:sz w:val="24"/>
          <w:szCs w:val="24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2F6B3F">
          <w:rPr>
            <w:rFonts w:ascii="Times New Roman" w:hAnsi="Times New Roman" w:cs="Times New Roman"/>
            <w:sz w:val="24"/>
            <w:szCs w:val="24"/>
          </w:rPr>
          <w:t>приложение N 3</w:t>
        </w:r>
      </w:hyperlink>
      <w:r w:rsidRPr="002F6B3F">
        <w:rPr>
          <w:rFonts w:ascii="Times New Roman" w:hAnsi="Times New Roman" w:cs="Times New Roman"/>
          <w:sz w:val="24"/>
          <w:szCs w:val="24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 w:rsidRPr="002F6B3F"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2F6B3F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Отказ в регистрации уведомления, а также невыдача талона-уведомления не допускаются.</w:t>
      </w: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 xml:space="preserve">III. Организация проверки </w:t>
      </w:r>
      <w:proofErr w:type="gramStart"/>
      <w:r w:rsidRPr="002F6B3F">
        <w:rPr>
          <w:rFonts w:ascii="Times New Roman" w:hAnsi="Times New Roman" w:cs="Times New Roman"/>
          <w:sz w:val="24"/>
          <w:szCs w:val="24"/>
        </w:rPr>
        <w:t>содержащихся</w:t>
      </w:r>
      <w:proofErr w:type="gramEnd"/>
    </w:p>
    <w:p w:rsidR="00EB3887" w:rsidRPr="002F6B3F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в уведомлениях сведений</w:t>
      </w: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 xml:space="preserve"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</w:t>
      </w:r>
      <w:r w:rsidRPr="002F6B3F">
        <w:rPr>
          <w:rFonts w:ascii="Times New Roman" w:hAnsi="Times New Roman" w:cs="Times New Roman"/>
          <w:sz w:val="24"/>
          <w:szCs w:val="24"/>
        </w:rPr>
        <w:lastRenderedPageBreak/>
        <w:t>работникам с аналогичной целью осуществляется должностным лиц</w:t>
      </w:r>
      <w:r w:rsidR="004D7848" w:rsidRPr="002F6B3F">
        <w:rPr>
          <w:rFonts w:ascii="Times New Roman" w:hAnsi="Times New Roman" w:cs="Times New Roman"/>
          <w:sz w:val="24"/>
          <w:szCs w:val="24"/>
        </w:rPr>
        <w:t>ом</w:t>
      </w:r>
      <w:r w:rsidRPr="002F6B3F">
        <w:rPr>
          <w:rFonts w:ascii="Times New Roman" w:hAnsi="Times New Roman" w:cs="Times New Roman"/>
          <w:sz w:val="24"/>
          <w:szCs w:val="24"/>
        </w:rPr>
        <w:t xml:space="preserve"> </w:t>
      </w:r>
      <w:r w:rsidR="004D7848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 xml:space="preserve">рганизации, ответственным за работу по профилактике коррупционных </w:t>
      </w:r>
      <w:r w:rsidR="00F56EEB" w:rsidRPr="002F6B3F"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2F6B3F">
        <w:rPr>
          <w:rFonts w:ascii="Times New Roman" w:hAnsi="Times New Roman" w:cs="Times New Roman"/>
          <w:sz w:val="24"/>
          <w:szCs w:val="24"/>
        </w:rPr>
        <w:t xml:space="preserve">правонарушений во взаимодействии, при необходимости, с другими подразделениями </w:t>
      </w:r>
      <w:r w:rsidR="00F56EEB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>рганизации.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При проведении проверки представленных сведений должностн</w:t>
      </w:r>
      <w:r w:rsidR="00F56EEB" w:rsidRPr="002F6B3F">
        <w:rPr>
          <w:rFonts w:ascii="Times New Roman" w:hAnsi="Times New Roman" w:cs="Times New Roman"/>
          <w:sz w:val="24"/>
          <w:szCs w:val="24"/>
        </w:rPr>
        <w:t>ое</w:t>
      </w:r>
      <w:r w:rsidRPr="002F6B3F">
        <w:rPr>
          <w:rFonts w:ascii="Times New Roman" w:hAnsi="Times New Roman" w:cs="Times New Roman"/>
          <w:sz w:val="24"/>
          <w:szCs w:val="24"/>
        </w:rPr>
        <w:t xml:space="preserve"> лиц</w:t>
      </w:r>
      <w:r w:rsidR="00F56EEB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>, ответственн</w:t>
      </w:r>
      <w:r w:rsidR="00F56EEB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>е за работу по профилактике коррупционных</w:t>
      </w:r>
      <w:r w:rsidR="00F56EEB" w:rsidRPr="002F6B3F">
        <w:rPr>
          <w:rFonts w:ascii="Times New Roman" w:hAnsi="Times New Roman" w:cs="Times New Roman"/>
          <w:sz w:val="24"/>
          <w:szCs w:val="24"/>
        </w:rPr>
        <w:t xml:space="preserve"> и иных</w:t>
      </w:r>
      <w:r w:rsidRPr="002F6B3F">
        <w:rPr>
          <w:rFonts w:ascii="Times New Roman" w:hAnsi="Times New Roman" w:cs="Times New Roman"/>
          <w:sz w:val="24"/>
          <w:szCs w:val="24"/>
        </w:rPr>
        <w:t xml:space="preserve"> правонарушений, вправе: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- проводить беседы с работником, подавшим уведомление (указанным в уведомлении);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- получать от работника пояснения по сведениям, изложенным в уведомлении;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- изучать представленные работникам материалы;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3.4. Проверка сведений, содержащихся в уведомлении, осуществляется должностным лиц</w:t>
      </w:r>
      <w:r w:rsidR="00F56EEB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 xml:space="preserve">м </w:t>
      </w:r>
      <w:r w:rsidR="00F56EEB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 xml:space="preserve">рганизации, ответственным за работу по профилактике коррупционных </w:t>
      </w:r>
      <w:r w:rsidR="00F56EEB" w:rsidRPr="002F6B3F"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2F6B3F">
        <w:rPr>
          <w:rFonts w:ascii="Times New Roman" w:hAnsi="Times New Roman" w:cs="Times New Roman"/>
          <w:sz w:val="24"/>
          <w:szCs w:val="24"/>
        </w:rPr>
        <w:t xml:space="preserve">правонарушений, в пределах своих полномочий в срок, не превышающий 10 дней </w:t>
      </w:r>
      <w:proofErr w:type="gramStart"/>
      <w:r w:rsidRPr="002F6B3F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2F6B3F">
        <w:rPr>
          <w:rFonts w:ascii="Times New Roman" w:hAnsi="Times New Roman" w:cs="Times New Roman"/>
          <w:sz w:val="24"/>
          <w:szCs w:val="24"/>
        </w:rPr>
        <w:t xml:space="preserve">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F56EEB" w:rsidRPr="002F6B3F"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2F6B3F">
        <w:rPr>
          <w:rFonts w:ascii="Times New Roman" w:hAnsi="Times New Roman" w:cs="Times New Roman"/>
          <w:sz w:val="24"/>
          <w:szCs w:val="24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B3887" w:rsidRPr="002F6B3F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3F">
        <w:rPr>
          <w:rFonts w:ascii="Times New Roman" w:hAnsi="Times New Roman" w:cs="Times New Roman"/>
          <w:sz w:val="24"/>
          <w:szCs w:val="24"/>
        </w:rPr>
        <w:t>3.5. Должностн</w:t>
      </w:r>
      <w:r w:rsidR="00F56EEB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>е лиц</w:t>
      </w:r>
      <w:r w:rsidR="00F56EEB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>, ответственн</w:t>
      </w:r>
      <w:r w:rsidR="00F56EEB" w:rsidRPr="002F6B3F">
        <w:rPr>
          <w:rFonts w:ascii="Times New Roman" w:hAnsi="Times New Roman" w:cs="Times New Roman"/>
          <w:sz w:val="24"/>
          <w:szCs w:val="24"/>
        </w:rPr>
        <w:t>о</w:t>
      </w:r>
      <w:r w:rsidRPr="002F6B3F">
        <w:rPr>
          <w:rFonts w:ascii="Times New Roman" w:hAnsi="Times New Roman" w:cs="Times New Roman"/>
          <w:sz w:val="24"/>
          <w:szCs w:val="24"/>
        </w:rPr>
        <w:t xml:space="preserve">е за работу по профилактике коррупционных </w:t>
      </w:r>
      <w:r w:rsidR="00F56EEB" w:rsidRPr="002F6B3F"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2F6B3F">
        <w:rPr>
          <w:rFonts w:ascii="Times New Roman" w:hAnsi="Times New Roman" w:cs="Times New Roman"/>
          <w:sz w:val="24"/>
          <w:szCs w:val="24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 w:rsidP="002F6B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3118" w:rsidRDefault="00B43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 w:rsidP="002F6B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  <w:proofErr w:type="gramEnd"/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 w:rsidP="002F6B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 w:rsidP="002F6B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 w:rsidP="002F6B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 w:rsidP="002F6B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 w:rsidP="002F6B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2"/>
      <w:bookmarkEnd w:id="3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EB3887" w:rsidRPr="00EB3887" w:rsidTr="00D021F7">
        <w:tc>
          <w:tcPr>
            <w:tcW w:w="485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7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D021F7">
        <w:tc>
          <w:tcPr>
            <w:tcW w:w="485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D021F7">
        <w:tc>
          <w:tcPr>
            <w:tcW w:w="485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</w:tbl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B43118" w:rsidRDefault="00B43118">
      <w:pPr>
        <w:pStyle w:val="ConsPlusNormal"/>
        <w:jc w:val="right"/>
      </w:pPr>
    </w:p>
    <w:p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>Приложение N 3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</w:t>
      </w:r>
      <w:proofErr w:type="gramStart"/>
      <w:r w:rsidRPr="00B43118">
        <w:rPr>
          <w:rFonts w:ascii="Times New Roman" w:hAnsi="Times New Roman" w:cs="Times New Roman"/>
        </w:rPr>
        <w:t>коррупционных</w:t>
      </w:r>
      <w:proofErr w:type="gramEnd"/>
    </w:p>
    <w:p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9"/>
        <w:gridCol w:w="4850"/>
      </w:tblGrid>
      <w:tr w:rsidR="00EB3887" w:rsidRPr="00B4311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24"/>
            <w:bookmarkEnd w:id="4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2F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 202</w:t>
            </w:r>
            <w:r w:rsidR="00EB3887" w:rsidRPr="00B43118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2F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 202</w:t>
            </w:r>
            <w:r w:rsidR="00EB3887" w:rsidRPr="00B43118">
              <w:rPr>
                <w:rFonts w:ascii="Times New Roman" w:hAnsi="Times New Roman" w:cs="Times New Roman"/>
              </w:rPr>
              <w:t>_ г.</w:t>
            </w:r>
          </w:p>
        </w:tc>
      </w:tr>
      <w:tr w:rsidR="00EB3887" w:rsidRPr="00B43118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:rsidR="00A273F0" w:rsidRDefault="00A273F0" w:rsidP="00FC07B5">
      <w:pPr>
        <w:pStyle w:val="ConsPlusNormal"/>
        <w:pBdr>
          <w:top w:val="single" w:sz="6" w:space="21" w:color="auto"/>
        </w:pBdr>
        <w:spacing w:before="100" w:after="100"/>
        <w:jc w:val="both"/>
      </w:pPr>
    </w:p>
    <w:sectPr w:rsidR="00A273F0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0DF" w:rsidRDefault="005120DF" w:rsidP="00FC07B5">
      <w:pPr>
        <w:spacing w:after="0" w:line="240" w:lineRule="auto"/>
      </w:pPr>
      <w:r>
        <w:separator/>
      </w:r>
    </w:p>
  </w:endnote>
  <w:endnote w:type="continuationSeparator" w:id="0">
    <w:p w:rsidR="005120DF" w:rsidRDefault="005120DF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0DF" w:rsidRDefault="005120DF" w:rsidP="00FC07B5">
      <w:pPr>
        <w:spacing w:after="0" w:line="240" w:lineRule="auto"/>
      </w:pPr>
      <w:r>
        <w:separator/>
      </w:r>
    </w:p>
  </w:footnote>
  <w:footnote w:type="continuationSeparator" w:id="0">
    <w:p w:rsidR="005120DF" w:rsidRDefault="005120DF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887"/>
    <w:rsid w:val="001274EE"/>
    <w:rsid w:val="001910F2"/>
    <w:rsid w:val="002D32B8"/>
    <w:rsid w:val="002F6B3F"/>
    <w:rsid w:val="003073B8"/>
    <w:rsid w:val="0044398C"/>
    <w:rsid w:val="00472D96"/>
    <w:rsid w:val="004D7848"/>
    <w:rsid w:val="005120DF"/>
    <w:rsid w:val="00585232"/>
    <w:rsid w:val="006435E6"/>
    <w:rsid w:val="006F56EE"/>
    <w:rsid w:val="00825867"/>
    <w:rsid w:val="00932967"/>
    <w:rsid w:val="009A4434"/>
    <w:rsid w:val="009E5C24"/>
    <w:rsid w:val="00A273F0"/>
    <w:rsid w:val="00AF3DB2"/>
    <w:rsid w:val="00B43118"/>
    <w:rsid w:val="00B55D5A"/>
    <w:rsid w:val="00B93944"/>
    <w:rsid w:val="00C752E0"/>
    <w:rsid w:val="00CF0B96"/>
    <w:rsid w:val="00D021F7"/>
    <w:rsid w:val="00D302F5"/>
    <w:rsid w:val="00E403F4"/>
    <w:rsid w:val="00EB3887"/>
    <w:rsid w:val="00EF2310"/>
    <w:rsid w:val="00F56EEB"/>
    <w:rsid w:val="00FC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  <w:style w:type="paragraph" w:styleId="a7">
    <w:name w:val="Balloon Text"/>
    <w:basedOn w:val="a"/>
    <w:link w:val="a8"/>
    <w:uiPriority w:val="99"/>
    <w:semiHidden/>
    <w:unhideWhenUsed/>
    <w:rsid w:val="002F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B4054E4548A03E4C78491B2C5D382E074914D91BC1C42A5CF01FB42C3DF8B34FA1BAAB24B51F50C0M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4054E4548A03E4C78491B2C5D382E074914D91BC1C42A5CF01FB42C3DF8B34FA1BAA2C2M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User</cp:lastModifiedBy>
  <cp:revision>3</cp:revision>
  <cp:lastPrinted>2022-01-25T08:06:00Z</cp:lastPrinted>
  <dcterms:created xsi:type="dcterms:W3CDTF">2022-01-25T08:05:00Z</dcterms:created>
  <dcterms:modified xsi:type="dcterms:W3CDTF">2022-01-25T08:07:00Z</dcterms:modified>
</cp:coreProperties>
</file>